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725D" w14:textId="0FA08383" w:rsidR="00971BB3" w:rsidRPr="00DF2663" w:rsidRDefault="00971BB3" w:rsidP="00882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ОБЪЯВЛЯЕМ СТАРТ КОНКУРСА «</w:t>
      </w:r>
      <w:r w:rsidRPr="00DF266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ЭКСПОРТЕР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266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ГОДА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РЕСПУБЛИКИ КОМИ - 202</w:t>
      </w:r>
      <w:r w:rsidR="008C4158"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F26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Pr="00DF266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r w:rsidR="00330A4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Ц</w:t>
        </w:r>
        <w:r w:rsidRPr="00DF266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ентрподдержкиэкспорта</w:t>
        </w:r>
      </w:hyperlink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Республики Коми объявляет о старте регионального конкурса «Экспортер </w:t>
      </w:r>
      <w:r w:rsidRPr="00DF266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года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Республики Коми – 202</w:t>
      </w:r>
      <w:r w:rsidR="00A459E5"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приглашает субъекты малого и среднего предпринимательства региона принять в нем активное участие – принимаем заявки!</w:t>
      </w:r>
      <w:r w:rsidRPr="00DF26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26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92CA74" wp14:editId="79F2393A">
            <wp:extent cx="152400" cy="152400"/>
            <wp:effectExtent l="0" t="0" r="0" b="0"/>
            <wp:docPr id="2" name="Рисунок 2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Основными задачами Конкурса являются: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Выявление СМСП Республики Коми, добившихся наибольших успехов в осуществлении экспортной деятельности в 202</w:t>
      </w:r>
      <w:r w:rsidR="00A459E5"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году.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Содействие и стимулирование экспортной активности предпринимателей Республики Коми.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Повышение престижа продукции, производимой СМСП Республики Коми на международном рынке.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Увеличение объемов, повышение качества и конкурентоспособности экспортируемой продукции.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Популяризация успешного опыта экспортной деятельности среди СМСП.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266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66DB12A" wp14:editId="52B8726C">
            <wp:extent cx="152400" cy="152400"/>
            <wp:effectExtent l="0" t="0" r="0" b="0"/>
            <wp:docPr id="1" name="Рисунок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Лучший экспортер Республики Коми 202</w:t>
      </w:r>
      <w:r w:rsidR="00A459E5"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266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года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будет определен в </w:t>
      </w:r>
      <w:r w:rsidR="00A459E5"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четырех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номинациях: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Экспортер </w:t>
      </w:r>
      <w:r w:rsidRPr="00DF266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года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сфере промышленности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Экспортер </w:t>
      </w:r>
      <w:r w:rsidRPr="00DF266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года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сфере агропромышленного комплекса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Прорыв </w:t>
      </w:r>
      <w:r w:rsidRPr="00DF266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года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-Трейдер </w:t>
      </w:r>
      <w:r w:rsidRPr="00DF266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года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каждой из номинаций будут определены номинанты и один победитель. Победители в каждой номинации получат звание «Лучший экспортер </w:t>
      </w:r>
      <w:r w:rsidRPr="00DF266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года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Республики Коми - 202</w:t>
      </w:r>
      <w:r w:rsidR="00A459E5"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памятные дипломы, сертификаты, дающие право на получение дополнительных услуг Центра поддержки экспорта, а также другие призы.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номинанты Конкурса получают звание «Номинант конкурса «Экспортер </w:t>
      </w:r>
      <w:r w:rsidRPr="00DF266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года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Республики Коми – 202</w:t>
      </w:r>
      <w:r w:rsidR="00A459E5"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конце марта текущего года состоится торжественное награждение победителей Конкурса «Экспортер года Республики Коми – 202</w:t>
      </w:r>
      <w:r w:rsidR="00A459E5"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Партнерами Конкурса выступают АНО Республики Коми «Центр развития предпринимательства», АО «Российский экспортный центр», Министерство экономического развития и промышленности Республики Коми, Министерство экономического развития Российской Федерации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Победители Конкурса имеют право использовать звание «Экспортер года Республики Коми 202</w:t>
      </w:r>
      <w:r w:rsidR="00A459E5"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логотип Конкурса в информационно-рекламных целях, а номинанты Конкурса – звание «Номинант конкурса "Экспортер года Республики Коми– 202</w:t>
      </w:r>
      <w:r w:rsidR="00A459E5"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"».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Прием заявлений участников-экспортеров принимает Центр поддержки экспорта Республики Коми посредством направления конкурсной документации на адрес электронной почты: </w:t>
      </w:r>
      <w:hyperlink r:id="rId8" w:history="1">
        <w:r w:rsidRPr="00DF266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export.komi11@gmail.com</w:t>
        </w:r>
      </w:hyperlink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По вопросам участия в Конкурсе и оформления документов можно обращаться: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или к заместителю руководителя Центра поддержки экспорта Республики Коми Кыневой Александре Владимировн по телефонам 8 (8212) 44-60-25 (доб. 214), 8 (904) 271-49-87, а также по </w:t>
      </w:r>
      <w:proofErr w:type="spellStart"/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C3777C"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DF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DF266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a.v.kyneva@minek.rkomi.ru</w:t>
        </w:r>
      </w:hyperlink>
    </w:p>
    <w:p w14:paraId="135F8056" w14:textId="51CB29E6" w:rsidR="00C3777C" w:rsidRDefault="00C3777C" w:rsidP="00C3777C"/>
    <w:p w14:paraId="3EDCA12D" w14:textId="2B4663D7" w:rsidR="00C3777C" w:rsidRDefault="00C3777C" w:rsidP="00C3777C">
      <w:pPr>
        <w:jc w:val="center"/>
      </w:pPr>
      <w:r w:rsidRPr="00C3777C">
        <w:rPr>
          <w:highlight w:val="yellow"/>
        </w:rPr>
        <w:t>Документы:</w:t>
      </w:r>
    </w:p>
    <w:p w14:paraId="75B3C8A6" w14:textId="77777777" w:rsidR="00C3777C" w:rsidRPr="00BD25A1" w:rsidRDefault="00C3777C" w:rsidP="00C377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14:paraId="337ED965" w14:textId="77777777" w:rsidR="00CE2AED" w:rsidRPr="00BD25A1" w:rsidRDefault="00CE2AED" w:rsidP="00CE2A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Конкурсной документации, необходимой для участия в ежегодном региональном конкурсе «Экспортер года» (региональный этап) </w:t>
      </w:r>
    </w:p>
    <w:p w14:paraId="2466C817" w14:textId="77777777" w:rsidR="00CE2AED" w:rsidRPr="00BD25A1" w:rsidRDefault="00CE2AED" w:rsidP="00CE2A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6F060" w14:textId="77777777" w:rsidR="00CE2AED" w:rsidRPr="003C7E75" w:rsidRDefault="00CE2AED" w:rsidP="00CE2AED">
      <w:pPr>
        <w:pStyle w:val="a5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Hlk65662535"/>
      <w:r w:rsidRPr="003C7E75">
        <w:rPr>
          <w:rFonts w:ascii="Times New Roman" w:hAnsi="Times New Roman"/>
          <w:sz w:val="24"/>
          <w:szCs w:val="24"/>
        </w:rPr>
        <w:t>Форма титульного листа для Конкурсной документации</w:t>
      </w:r>
    </w:p>
    <w:p w14:paraId="09105A6F" w14:textId="77777777" w:rsidR="00CE2AED" w:rsidRPr="003C7E75" w:rsidRDefault="00CE2AED" w:rsidP="00CE2AED">
      <w:pPr>
        <w:pStyle w:val="a5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E75">
        <w:rPr>
          <w:rFonts w:ascii="Times New Roman" w:hAnsi="Times New Roman"/>
          <w:sz w:val="24"/>
          <w:szCs w:val="24"/>
        </w:rPr>
        <w:t>Заявление</w:t>
      </w:r>
    </w:p>
    <w:p w14:paraId="536A19B5" w14:textId="77777777" w:rsidR="00CE2AED" w:rsidRPr="003C7E75" w:rsidRDefault="00CE2AED" w:rsidP="00CE2AED">
      <w:pPr>
        <w:pStyle w:val="a5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E75">
        <w:rPr>
          <w:rFonts w:ascii="Times New Roman" w:hAnsi="Times New Roman"/>
          <w:sz w:val="24"/>
          <w:szCs w:val="24"/>
        </w:rPr>
        <w:t>Анкета экспортёра</w:t>
      </w:r>
    </w:p>
    <w:p w14:paraId="2869163D" w14:textId="77777777" w:rsidR="00CE2AED" w:rsidRPr="000E2073" w:rsidRDefault="00CE2AED" w:rsidP="00CE2AED">
      <w:pPr>
        <w:pStyle w:val="a5"/>
        <w:numPr>
          <w:ilvl w:val="0"/>
          <w:numId w:val="3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E2073">
        <w:rPr>
          <w:rFonts w:ascii="Times New Roman" w:eastAsia="Calibri" w:hAnsi="Times New Roman"/>
          <w:b/>
          <w:bCs/>
          <w:sz w:val="24"/>
          <w:szCs w:val="24"/>
        </w:rPr>
        <w:t xml:space="preserve">Дополнительно предоставляется: </w:t>
      </w:r>
    </w:p>
    <w:p w14:paraId="6286E1B3" w14:textId="77777777" w:rsidR="00CE2AED" w:rsidRPr="003C7E75" w:rsidRDefault="00CE2AED" w:rsidP="00CE2AED">
      <w:pPr>
        <w:pStyle w:val="a5"/>
        <w:numPr>
          <w:ilvl w:val="0"/>
          <w:numId w:val="6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C7E75">
        <w:rPr>
          <w:rFonts w:ascii="Times New Roman" w:eastAsia="Calibri" w:hAnsi="Times New Roman"/>
          <w:sz w:val="24"/>
          <w:szCs w:val="24"/>
        </w:rPr>
        <w:t>Справка налогового органа об исполнении Заявителем обязанности по уплате налогов, сборов, пеней, штрафов, выданная в срок не ранее, чем за один месяц до даты представления Заявки. В случае наличия неисполненной обязанности по уплате налогов, сборов, пеней, штрафов – справка о состоянии расчетов по налогам, сборам, пеням, штрафам и документы, подтверждающие погашение задолженности.</w:t>
      </w:r>
    </w:p>
    <w:p w14:paraId="6B8D6B10" w14:textId="77777777" w:rsidR="00CE2AED" w:rsidRDefault="00CE2AED" w:rsidP="00CE2AED">
      <w:pPr>
        <w:pStyle w:val="a5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073">
        <w:rPr>
          <w:rFonts w:ascii="Times New Roman" w:hAnsi="Times New Roman"/>
          <w:b/>
          <w:bCs/>
          <w:sz w:val="24"/>
          <w:szCs w:val="24"/>
        </w:rPr>
        <w:t xml:space="preserve">Дополнительно </w:t>
      </w:r>
      <w:r w:rsidRPr="003C7E75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  <w:r w:rsidRPr="003C7E75">
        <w:rPr>
          <w:rFonts w:ascii="Times New Roman" w:hAnsi="Times New Roman"/>
          <w:sz w:val="24"/>
          <w:szCs w:val="24"/>
        </w:rPr>
        <w:t xml:space="preserve"> </w:t>
      </w:r>
    </w:p>
    <w:p w14:paraId="2B513941" w14:textId="77777777" w:rsidR="00CE2AED" w:rsidRDefault="00CE2AED" w:rsidP="00CE2AED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073">
        <w:rPr>
          <w:rFonts w:ascii="Times New Roman" w:hAnsi="Times New Roman"/>
          <w:sz w:val="24"/>
          <w:szCs w:val="24"/>
        </w:rPr>
        <w:t xml:space="preserve">копия свидетельства о государственной регистрации юридического лица; </w:t>
      </w:r>
    </w:p>
    <w:p w14:paraId="660E3094" w14:textId="77777777" w:rsidR="00CE2AED" w:rsidRDefault="00CE2AED" w:rsidP="00CE2AED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073">
        <w:rPr>
          <w:rFonts w:ascii="Times New Roman" w:hAnsi="Times New Roman"/>
          <w:sz w:val="24"/>
          <w:szCs w:val="24"/>
        </w:rPr>
        <w:t xml:space="preserve">копия учредительных документов юридического лица (первая и последняя страница устава); </w:t>
      </w:r>
    </w:p>
    <w:p w14:paraId="496A7FEC" w14:textId="77777777" w:rsidR="00CE2AED" w:rsidRPr="000E2073" w:rsidRDefault="00CE2AED" w:rsidP="00CE2AED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073">
        <w:rPr>
          <w:rFonts w:ascii="Times New Roman" w:hAnsi="Times New Roman"/>
          <w:sz w:val="24"/>
          <w:szCs w:val="24"/>
        </w:rPr>
        <w:t>копия выписки из Единого государственного реестра юридических лиц, сформированная выдавшим ее налоговым органом и содержащая код ОКВЭД по основному виду деятельности;</w:t>
      </w:r>
    </w:p>
    <w:p w14:paraId="15BA58A1" w14:textId="77777777" w:rsidR="00CE2AED" w:rsidRDefault="00CE2AED" w:rsidP="00CE2AED">
      <w:pPr>
        <w:pStyle w:val="a5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E75">
        <w:rPr>
          <w:rFonts w:ascii="Times New Roman" w:hAnsi="Times New Roman"/>
          <w:b/>
          <w:bCs/>
          <w:sz w:val="24"/>
          <w:szCs w:val="24"/>
        </w:rPr>
        <w:t>Дополнительно для индивидуальных предпринимателей:</w:t>
      </w:r>
      <w:r w:rsidRPr="003C7E75">
        <w:rPr>
          <w:rFonts w:ascii="Times New Roman" w:hAnsi="Times New Roman"/>
          <w:sz w:val="24"/>
          <w:szCs w:val="24"/>
        </w:rPr>
        <w:t xml:space="preserve"> </w:t>
      </w:r>
    </w:p>
    <w:p w14:paraId="28E6CE70" w14:textId="77777777" w:rsidR="00CE2AED" w:rsidRPr="000E2073" w:rsidRDefault="00CE2AED" w:rsidP="00CE2AED">
      <w:pPr>
        <w:pStyle w:val="a5"/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073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физического лица в качестве индивидуального предпринимателя; </w:t>
      </w:r>
    </w:p>
    <w:p w14:paraId="398A7023" w14:textId="77777777" w:rsidR="00CE2AED" w:rsidRPr="000E2073" w:rsidRDefault="00CE2AED" w:rsidP="00CE2AED">
      <w:pPr>
        <w:pStyle w:val="a5"/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073">
        <w:rPr>
          <w:rFonts w:ascii="Times New Roman" w:hAnsi="Times New Roman"/>
          <w:sz w:val="24"/>
          <w:szCs w:val="24"/>
        </w:rPr>
        <w:t xml:space="preserve">копия выписки из Единого государственного реестра индивидуальных предпринимателей, выданная не раньше месяца, предшествующего дате подачи заявки на участие в Конкурсе. </w:t>
      </w:r>
    </w:p>
    <w:bookmarkEnd w:id="0"/>
    <w:p w14:paraId="0EFCB334" w14:textId="77777777" w:rsidR="00CE2AED" w:rsidRPr="00BD25A1" w:rsidRDefault="00CE2AED" w:rsidP="00CE2AE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73861E" w14:textId="77777777" w:rsidR="00CE2AED" w:rsidRPr="00BD25A1" w:rsidRDefault="00CE2AED" w:rsidP="00CE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ECF787" w14:textId="77777777" w:rsidR="00CE2AED" w:rsidRPr="00BD25A1" w:rsidRDefault="00CE2AED" w:rsidP="00CE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5A1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 могут быть переданы в Центр поддержки экспорта в электронном виде (скан копии в формате PDF).</w:t>
      </w:r>
    </w:p>
    <w:p w14:paraId="48FCB2C5" w14:textId="2E048984" w:rsidR="00C3777C" w:rsidRPr="00BD25A1" w:rsidRDefault="00C3777C" w:rsidP="00CE2A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bookmarkStart w:id="1" w:name="_Hlk33608346"/>
    </w:p>
    <w:p w14:paraId="21630C8E" w14:textId="77777777" w:rsidR="00C3777C" w:rsidRPr="00BD25A1" w:rsidRDefault="00C3777C" w:rsidP="00C3777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E56705" w14:textId="77777777" w:rsidR="00C3777C" w:rsidRPr="00BD25A1" w:rsidRDefault="00C3777C" w:rsidP="00C3777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AE16F0" w14:textId="0EFF053F" w:rsidR="00C3777C" w:rsidRDefault="00C3777C" w:rsidP="00C3777C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>Заполняется на фирменном бланке заявителя.</w:t>
      </w:r>
    </w:p>
    <w:p w14:paraId="6878FF07" w14:textId="04DC91C7" w:rsidR="00DF2663" w:rsidRDefault="00DF2663" w:rsidP="00C3777C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D137CB" w14:textId="21561893" w:rsidR="00DF2663" w:rsidRDefault="00DF2663" w:rsidP="00C3777C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F99138" w14:textId="77777777" w:rsidR="00DF2663" w:rsidRPr="00BD25A1" w:rsidRDefault="00DF2663" w:rsidP="00C3777C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B2D33A" w14:textId="77777777" w:rsidR="00C3777C" w:rsidRPr="00BD25A1" w:rsidRDefault="00C3777C" w:rsidP="00C3777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901"/>
      </w:tblGrid>
      <w:tr w:rsidR="00C3777C" w:rsidRPr="00BD25A1" w14:paraId="1055CF24" w14:textId="77777777" w:rsidTr="00106BE2">
        <w:tc>
          <w:tcPr>
            <w:tcW w:w="4673" w:type="dxa"/>
            <w:shd w:val="clear" w:color="auto" w:fill="auto"/>
          </w:tcPr>
          <w:p w14:paraId="725E09F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 ____</w:t>
            </w:r>
          </w:p>
          <w:p w14:paraId="1CB16E40" w14:textId="7770E17E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</w:t>
            </w:r>
            <w:r w:rsidR="00CE2AED">
              <w:rPr>
                <w:rFonts w:ascii="Times New Roman" w:eastAsia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4956" w:type="dxa"/>
            <w:shd w:val="clear" w:color="auto" w:fill="auto"/>
          </w:tcPr>
          <w:p w14:paraId="5DDF4A2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АНО Республики Коми «Центр развития предпринимательства»</w:t>
            </w:r>
          </w:p>
          <w:p w14:paraId="5A2D20F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Жеребцову С. В.</w:t>
            </w:r>
          </w:p>
        </w:tc>
      </w:tr>
    </w:tbl>
    <w:p w14:paraId="46F848C8" w14:textId="77777777" w:rsidR="00C3777C" w:rsidRPr="00BD25A1" w:rsidRDefault="00C3777C" w:rsidP="00C3777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0CFD0B" w14:textId="77777777" w:rsidR="00C3777C" w:rsidRPr="00BD25A1" w:rsidRDefault="00C3777C" w:rsidP="00C3777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54676A" w14:textId="77777777" w:rsidR="00C3777C" w:rsidRPr="00BD25A1" w:rsidRDefault="00C3777C" w:rsidP="00C3777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100DDF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AF0FEFA" w14:textId="77777777" w:rsidR="00C3777C" w:rsidRPr="00BD25A1" w:rsidRDefault="00C3777C" w:rsidP="00C3777C">
      <w:pPr>
        <w:tabs>
          <w:tab w:val="left" w:pos="567"/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A7283ED" w14:textId="77777777" w:rsidR="00C3777C" w:rsidRPr="00BD25A1" w:rsidRDefault="00C3777C" w:rsidP="00C3777C">
      <w:pPr>
        <w:tabs>
          <w:tab w:val="left" w:pos="567"/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63C0365" w14:textId="77777777" w:rsidR="00C3777C" w:rsidRPr="00BD25A1" w:rsidRDefault="00C3777C" w:rsidP="00C3777C">
      <w:pPr>
        <w:tabs>
          <w:tab w:val="left" w:pos="567"/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75B33E5" w14:textId="77777777" w:rsidR="00C3777C" w:rsidRPr="00BD25A1" w:rsidRDefault="00C3777C" w:rsidP="00C3777C">
      <w:pPr>
        <w:tabs>
          <w:tab w:val="left" w:pos="567"/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Конкурсная документация</w:t>
      </w:r>
    </w:p>
    <w:p w14:paraId="00E2E24A" w14:textId="77777777" w:rsidR="00C3777C" w:rsidRPr="00BD25A1" w:rsidRDefault="00C3777C" w:rsidP="00C3777C">
      <w:pPr>
        <w:tabs>
          <w:tab w:val="left" w:pos="567"/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B0FDB5F" w14:textId="77777777" w:rsidR="00C3777C" w:rsidRPr="00BD25A1" w:rsidRDefault="00C3777C" w:rsidP="00C3777C">
      <w:pPr>
        <w:tabs>
          <w:tab w:val="left" w:pos="567"/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__________________________________</w:t>
      </w:r>
    </w:p>
    <w:p w14:paraId="4A5F7E9D" w14:textId="77777777" w:rsidR="00C3777C" w:rsidRPr="00BD25A1" w:rsidRDefault="00C3777C" w:rsidP="00C3777C">
      <w:pPr>
        <w:tabs>
          <w:tab w:val="left" w:pos="567"/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</w:rPr>
      </w:pPr>
      <w:r w:rsidRPr="00BD25A1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</w:rPr>
        <w:t>(полное название организации)</w:t>
      </w:r>
    </w:p>
    <w:p w14:paraId="4C892DBB" w14:textId="77777777" w:rsidR="00C3777C" w:rsidRPr="00BD25A1" w:rsidRDefault="00C3777C" w:rsidP="00C3777C">
      <w:pPr>
        <w:tabs>
          <w:tab w:val="left" w:pos="567"/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</w:rPr>
      </w:pPr>
      <w:r w:rsidRPr="00BD25A1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</w:rPr>
        <w:t>____________________________________________________</w:t>
      </w:r>
    </w:p>
    <w:p w14:paraId="45AC3540" w14:textId="77777777" w:rsidR="00C3777C" w:rsidRPr="00BD25A1" w:rsidRDefault="00C3777C" w:rsidP="00C3777C">
      <w:pPr>
        <w:tabs>
          <w:tab w:val="left" w:pos="567"/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</w:rPr>
      </w:pPr>
      <w:r w:rsidRPr="00BD25A1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</w:rPr>
        <w:t>(адрес)</w:t>
      </w:r>
    </w:p>
    <w:p w14:paraId="7A83BBAD" w14:textId="77777777" w:rsidR="00C3777C" w:rsidRPr="00BD25A1" w:rsidRDefault="00C3777C" w:rsidP="00C377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 w:type="page"/>
      </w:r>
    </w:p>
    <w:bookmarkEnd w:id="1"/>
    <w:p w14:paraId="7418173C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25A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ЗАЯВЛЕНИЕ</w:t>
      </w:r>
    </w:p>
    <w:p w14:paraId="5B404345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25A1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 на звание «Экспортер года - 2021»</w:t>
      </w:r>
      <w:r w:rsidRPr="00BD25A1">
        <w:rPr>
          <w:rFonts w:ascii="Times New Roman" w:hAnsi="Times New Roman" w:cs="Times New Roman"/>
          <w:sz w:val="24"/>
          <w:szCs w:val="24"/>
        </w:rPr>
        <w:t xml:space="preserve"> </w:t>
      </w:r>
      <w:r w:rsidRPr="00BD25A1">
        <w:rPr>
          <w:rFonts w:ascii="Times New Roman" w:eastAsia="Calibri" w:hAnsi="Times New Roman" w:cs="Times New Roman"/>
          <w:b/>
          <w:bCs/>
          <w:sz w:val="24"/>
          <w:szCs w:val="24"/>
        </w:rPr>
        <w:t>(региональный этап)</w:t>
      </w:r>
    </w:p>
    <w:p w14:paraId="4B618C40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E5973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>Уважаемая комиссия!</w:t>
      </w:r>
    </w:p>
    <w:p w14:paraId="70CA87B0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>Изучив Положение о ежегодном региональном конкурсе на звание «Экспортёр года – 2021»,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Pr="00BD25A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название юридического лица (индивидуального предпринимателя)</w:t>
      </w:r>
    </w:p>
    <w:p w14:paraId="24C44EF8" w14:textId="77777777" w:rsidR="00C3777C" w:rsidRPr="00BD25A1" w:rsidRDefault="00C3777C" w:rsidP="00C3777C">
      <w:pPr>
        <w:tabs>
          <w:tab w:val="left" w:pos="567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 в лице _____________________________________________________________,</w:t>
      </w:r>
    </w:p>
    <w:p w14:paraId="1A164674" w14:textId="77777777" w:rsidR="00C3777C" w:rsidRPr="00BD25A1" w:rsidRDefault="00C3777C" w:rsidP="00C3777C">
      <w:pPr>
        <w:tabs>
          <w:tab w:val="left" w:pos="567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Ф.И.О. руководителя (индивидуального предпринимателя)</w:t>
      </w:r>
    </w:p>
    <w:p w14:paraId="6399991E" w14:textId="77777777" w:rsidR="00C3777C" w:rsidRPr="00BD25A1" w:rsidRDefault="00C3777C" w:rsidP="00C3777C">
      <w:pPr>
        <w:tabs>
          <w:tab w:val="left" w:pos="567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__________________________, прошу принять настоящее заявление на участие в конкурсе </w:t>
      </w:r>
      <w:r w:rsidRPr="00BD25A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 звание «Экспортер года – 2021» в номинации (отметить):</w:t>
      </w:r>
    </w:p>
    <w:p w14:paraId="169410F5" w14:textId="77777777" w:rsidR="00C3777C" w:rsidRPr="00BD25A1" w:rsidRDefault="00C3777C" w:rsidP="00C3777C">
      <w:pPr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 xml:space="preserve">«Экспортер года в сфере промышленности»; </w:t>
      </w:r>
    </w:p>
    <w:p w14:paraId="495B408C" w14:textId="77777777" w:rsidR="00C3777C" w:rsidRPr="00BD25A1" w:rsidRDefault="00C3777C" w:rsidP="00C3777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 xml:space="preserve">«Экспортер года в сфере агропромышленного комплекса»;  </w:t>
      </w:r>
    </w:p>
    <w:p w14:paraId="4CC827E1" w14:textId="77777777" w:rsidR="00C3777C" w:rsidRPr="00BD25A1" w:rsidRDefault="00C3777C" w:rsidP="00C3777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25A1">
        <w:rPr>
          <w:rFonts w:ascii="Times New Roman" w:eastAsia="Calibri" w:hAnsi="Times New Roman" w:cs="Times New Roman"/>
          <w:bCs/>
          <w:sz w:val="24"/>
          <w:szCs w:val="24"/>
        </w:rPr>
        <w:t>«Трейдер года» (для торговых домов);</w:t>
      </w:r>
    </w:p>
    <w:p w14:paraId="35AEC798" w14:textId="77777777" w:rsidR="00C3777C" w:rsidRPr="00BD25A1" w:rsidRDefault="00C3777C" w:rsidP="00C3777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>«Прорыв года».</w:t>
      </w:r>
    </w:p>
    <w:p w14:paraId="3BAEE6BD" w14:textId="77777777" w:rsidR="00CE2AED" w:rsidRPr="00BD25A1" w:rsidRDefault="00CE2AED" w:rsidP="00CE2AED">
      <w:pPr>
        <w:tabs>
          <w:tab w:val="left" w:pos="567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С условиями конкурсного отбора ознакомлен(на) и представляю в соответствии с конкурсной документацией </w:t>
      </w:r>
      <w:r w:rsidRPr="00BD25A1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необходимые документы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объеме:</w:t>
      </w:r>
    </w:p>
    <w:p w14:paraId="3FD6A67E" w14:textId="77777777" w:rsidR="00CE2AED" w:rsidRPr="00B84412" w:rsidRDefault="00CE2AED" w:rsidP="00CE2AED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412">
        <w:rPr>
          <w:rFonts w:ascii="Times New Roman" w:hAnsi="Times New Roman"/>
          <w:sz w:val="24"/>
          <w:szCs w:val="24"/>
        </w:rPr>
        <w:t>Заявление</w:t>
      </w:r>
    </w:p>
    <w:p w14:paraId="28BE14B4" w14:textId="77777777" w:rsidR="00CE2AED" w:rsidRPr="00B84412" w:rsidRDefault="00CE2AED" w:rsidP="00CE2AED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412">
        <w:rPr>
          <w:rFonts w:ascii="Times New Roman" w:hAnsi="Times New Roman"/>
          <w:sz w:val="24"/>
          <w:szCs w:val="24"/>
        </w:rPr>
        <w:t>Анкета экспортёра</w:t>
      </w:r>
    </w:p>
    <w:p w14:paraId="1F2D0A92" w14:textId="77777777" w:rsidR="00CE2AED" w:rsidRPr="00B84412" w:rsidRDefault="00CE2AED" w:rsidP="00CE2AED">
      <w:pPr>
        <w:pStyle w:val="a5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412">
        <w:rPr>
          <w:rFonts w:ascii="Times New Roman" w:eastAsia="Calibri" w:hAnsi="Times New Roman"/>
          <w:b/>
          <w:bCs/>
          <w:sz w:val="24"/>
          <w:szCs w:val="24"/>
        </w:rPr>
        <w:t xml:space="preserve">Дополнительно: </w:t>
      </w:r>
    </w:p>
    <w:p w14:paraId="1DFB39F7" w14:textId="77777777" w:rsidR="00CE2AED" w:rsidRDefault="00CE2AED" w:rsidP="00CE2AED">
      <w:pPr>
        <w:pStyle w:val="a5"/>
        <w:numPr>
          <w:ilvl w:val="0"/>
          <w:numId w:val="8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C7E75">
        <w:rPr>
          <w:rFonts w:ascii="Times New Roman" w:eastAsia="Calibri" w:hAnsi="Times New Roman"/>
          <w:sz w:val="24"/>
          <w:szCs w:val="24"/>
        </w:rPr>
        <w:t>Справка налогового органа об исполнении Заявителем обязанности по уплате налогов, сборов, пеней, штрафов, выданная в срок не ранее, чем за один месяц до даты представления Заявки. В случае наличия неисполненной обязанности по уплате налогов, сборов, пеней, штрафов – справка о состоянии расчетов по налогам, сборам, пеням, штрафам и документы, подтверждающие погашение задолженности.</w:t>
      </w:r>
    </w:p>
    <w:p w14:paraId="49EB71AD" w14:textId="77777777" w:rsidR="00CE2AED" w:rsidRPr="00B84412" w:rsidRDefault="00CE2AED" w:rsidP="00CE2AED">
      <w:pPr>
        <w:pStyle w:val="a5"/>
        <w:numPr>
          <w:ilvl w:val="0"/>
          <w:numId w:val="7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84412">
        <w:rPr>
          <w:rFonts w:ascii="Times New Roman" w:hAnsi="Times New Roman"/>
          <w:b/>
          <w:bCs/>
          <w:sz w:val="24"/>
          <w:szCs w:val="24"/>
        </w:rPr>
        <w:t>Дополнительно для юридических лиц:</w:t>
      </w:r>
      <w:r w:rsidRPr="00B84412">
        <w:rPr>
          <w:rFonts w:ascii="Times New Roman" w:hAnsi="Times New Roman"/>
          <w:sz w:val="24"/>
          <w:szCs w:val="24"/>
        </w:rPr>
        <w:t xml:space="preserve"> </w:t>
      </w:r>
    </w:p>
    <w:p w14:paraId="6874D57C" w14:textId="77777777" w:rsidR="00CE2AED" w:rsidRPr="00B84412" w:rsidRDefault="00CE2AED" w:rsidP="00CE2AED">
      <w:pPr>
        <w:pStyle w:val="a5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412">
        <w:rPr>
          <w:rFonts w:ascii="Times New Roman" w:hAnsi="Times New Roman"/>
          <w:sz w:val="24"/>
          <w:szCs w:val="24"/>
        </w:rPr>
        <w:t xml:space="preserve">копия свидетельства о государственной регистрации юридического лица; </w:t>
      </w:r>
    </w:p>
    <w:p w14:paraId="652ED581" w14:textId="77777777" w:rsidR="00CE2AED" w:rsidRPr="00B84412" w:rsidRDefault="00CE2AED" w:rsidP="00CE2AED">
      <w:pPr>
        <w:pStyle w:val="a5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412">
        <w:rPr>
          <w:rFonts w:ascii="Times New Roman" w:hAnsi="Times New Roman"/>
          <w:sz w:val="24"/>
          <w:szCs w:val="24"/>
        </w:rPr>
        <w:t xml:space="preserve">копия учредительных документов юридического лица (первая и последняя страница устава); </w:t>
      </w:r>
    </w:p>
    <w:p w14:paraId="50C19F70" w14:textId="77777777" w:rsidR="00CE2AED" w:rsidRPr="00B84412" w:rsidRDefault="00CE2AED" w:rsidP="00CE2AED">
      <w:pPr>
        <w:pStyle w:val="a5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412">
        <w:rPr>
          <w:rFonts w:ascii="Times New Roman" w:hAnsi="Times New Roman"/>
          <w:sz w:val="24"/>
          <w:szCs w:val="24"/>
        </w:rPr>
        <w:t>копия выписки из Единого государственного реестра юридических лиц, сформированная выдавшим ее налоговым органом и содержащая код ОКВЭД по основному виду деятельности;</w:t>
      </w:r>
    </w:p>
    <w:p w14:paraId="2F0E62E8" w14:textId="77777777" w:rsidR="00CE2AED" w:rsidRPr="00B84412" w:rsidRDefault="00CE2AED" w:rsidP="00CE2AED">
      <w:pPr>
        <w:pStyle w:val="a5"/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412">
        <w:rPr>
          <w:rFonts w:ascii="Times New Roman" w:hAnsi="Times New Roman"/>
          <w:b/>
          <w:bCs/>
          <w:sz w:val="24"/>
          <w:szCs w:val="24"/>
        </w:rPr>
        <w:t>Дополнительно для индивидуальных предпринимателей:</w:t>
      </w:r>
      <w:r w:rsidRPr="00B84412">
        <w:rPr>
          <w:rFonts w:ascii="Times New Roman" w:hAnsi="Times New Roman"/>
          <w:sz w:val="24"/>
          <w:szCs w:val="24"/>
        </w:rPr>
        <w:t xml:space="preserve"> </w:t>
      </w:r>
    </w:p>
    <w:p w14:paraId="55F5223D" w14:textId="77777777" w:rsidR="00CE2AED" w:rsidRPr="000E2073" w:rsidRDefault="00CE2AED" w:rsidP="00CE2AED">
      <w:pPr>
        <w:pStyle w:val="a5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073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физического лица в качестве индивидуального предпринимателя; </w:t>
      </w:r>
    </w:p>
    <w:p w14:paraId="382F74B3" w14:textId="77777777" w:rsidR="00CE2AED" w:rsidRPr="000E2073" w:rsidRDefault="00CE2AED" w:rsidP="00CE2AED">
      <w:pPr>
        <w:pStyle w:val="a5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073">
        <w:rPr>
          <w:rFonts w:ascii="Times New Roman" w:hAnsi="Times New Roman"/>
          <w:sz w:val="24"/>
          <w:szCs w:val="24"/>
        </w:rPr>
        <w:t xml:space="preserve">копия выписки из Единого государственного реестра индивидуальных предпринимателей, выданная не раньше месяца, предшествующего дате подачи заявки на участие в Конкурсе. </w:t>
      </w:r>
    </w:p>
    <w:p w14:paraId="6C05BFD9" w14:textId="77777777" w:rsidR="00CE2AED" w:rsidRDefault="00CE2AED" w:rsidP="00C3777C">
      <w:pPr>
        <w:tabs>
          <w:tab w:val="left" w:pos="567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A0967" w14:textId="248DB92D" w:rsidR="00C3777C" w:rsidRPr="00BD25A1" w:rsidRDefault="00C3777C" w:rsidP="00C3777C">
      <w:pPr>
        <w:tabs>
          <w:tab w:val="left" w:pos="567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>Документы могут быть переданы ЦПЭ в электронном виде (скан копии в формате PDF).</w:t>
      </w:r>
    </w:p>
    <w:p w14:paraId="45779D3E" w14:textId="77777777" w:rsidR="00C3777C" w:rsidRPr="00BD25A1" w:rsidRDefault="00C3777C" w:rsidP="00C377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831DC" w14:textId="77777777" w:rsidR="00C3777C" w:rsidRPr="00BD25A1" w:rsidRDefault="00C3777C" w:rsidP="00C377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- Подтверждаю и гарантирую, что сведения, содержащиеся в настоящем заявлении, а также в иных документах, представленных в составе заявки на участие в конкурсном отборе на участие в ежегодном региональном конкурсе </w:t>
      </w:r>
      <w:r w:rsidRPr="00BD25A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«Экспортёр года - 2021» </w:t>
      </w: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достоверны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FD92B3" w14:textId="77777777" w:rsidR="00C3777C" w:rsidRPr="00BD25A1" w:rsidRDefault="00C3777C" w:rsidP="00C3777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>-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72F1A555" w14:textId="77777777" w:rsidR="00C3777C" w:rsidRPr="00BD25A1" w:rsidRDefault="00C3777C" w:rsidP="00C3777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- 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14:paraId="3B609295" w14:textId="77777777" w:rsidR="00C3777C" w:rsidRPr="00BD25A1" w:rsidRDefault="00C3777C" w:rsidP="00C3777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D2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организаций: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43CC4" w14:textId="77777777" w:rsidR="00C3777C" w:rsidRPr="00BD25A1" w:rsidRDefault="00C3777C" w:rsidP="00C3777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Подтверждаю, что организация не находится в процессе реорганизации, ликвидации, банкротства, </w:t>
      </w:r>
    </w:p>
    <w:p w14:paraId="08FBEE7E" w14:textId="77777777" w:rsidR="00C3777C" w:rsidRPr="00BD25A1" w:rsidRDefault="00C3777C" w:rsidP="00C3777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Для индивидуальных предпринимателей: </w:t>
      </w:r>
    </w:p>
    <w:p w14:paraId="43F90F99" w14:textId="77777777" w:rsidR="00C3777C" w:rsidRPr="00BD25A1" w:rsidRDefault="00C3777C" w:rsidP="00C3777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</w:r>
    </w:p>
    <w:p w14:paraId="44D8376A" w14:textId="77777777" w:rsidR="00C3777C" w:rsidRPr="00BD25A1" w:rsidRDefault="00C3777C" w:rsidP="00C3777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35D2BC11" w14:textId="4013904E" w:rsidR="00C3777C" w:rsidRPr="00BD25A1" w:rsidRDefault="00C3777C" w:rsidP="00C3777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>- Подтверждаю, что в 202</w:t>
      </w:r>
      <w:r w:rsidR="00CE2A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осуществлял экспорт несырьевой продукции (товаров, работ, услуг) с территории Российской Федерации. </w:t>
      </w:r>
    </w:p>
    <w:p w14:paraId="7085BADB" w14:textId="488D3D5D" w:rsidR="00C3777C" w:rsidRPr="00BD25A1" w:rsidRDefault="00C3777C" w:rsidP="00C3777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>- Подтверждаю, что в 202</w:t>
      </w:r>
      <w:r w:rsidR="00CE2A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 году отсутствовали иски и претензии от иностранных покупателей по качеству товаров (работ, услуг). </w:t>
      </w:r>
    </w:p>
    <w:p w14:paraId="555E45DD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>- Выражаю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№152-ФЗ «О персональных данных»), в том числе на размещение в информационно-телекоммуникационной сети общего пользования.</w:t>
      </w:r>
    </w:p>
    <w:p w14:paraId="1CAB151D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A55CD9A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>Руководитель организации</w:t>
      </w:r>
    </w:p>
    <w:p w14:paraId="78BD8580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>(Индивидуальный предприниматель) ________________          ___________________</w:t>
      </w:r>
    </w:p>
    <w:p w14:paraId="19B789AC" w14:textId="7BA147DF" w:rsidR="00C3777C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BD25A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BD25A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BD25A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BD25A1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   </w:t>
      </w:r>
      <w:r w:rsidR="00BF2AF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</w:t>
      </w:r>
      <w:r w:rsidRPr="00BD25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BD25A1">
        <w:rPr>
          <w:rFonts w:ascii="Times New Roman" w:eastAsia="Calibri" w:hAnsi="Times New Roman" w:cs="Times New Roman"/>
          <w:sz w:val="24"/>
          <w:szCs w:val="24"/>
        </w:rPr>
        <w:t xml:space="preserve">подпись                     </w:t>
      </w:r>
      <w:r w:rsidR="00BF2AF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D25A1">
        <w:rPr>
          <w:rFonts w:ascii="Times New Roman" w:eastAsia="Calibri" w:hAnsi="Times New Roman" w:cs="Times New Roman"/>
          <w:sz w:val="24"/>
          <w:szCs w:val="24"/>
        </w:rPr>
        <w:t>Ф.И.О.</w:t>
      </w:r>
    </w:p>
    <w:p w14:paraId="754F261A" w14:textId="7875A974" w:rsidR="00BF2AF7" w:rsidRDefault="00BF2AF7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AED57C" w14:textId="77777777" w:rsidR="00BF2AF7" w:rsidRDefault="00BF2AF7" w:rsidP="00BF2AF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67C7C1" w14:textId="77777777" w:rsidR="00BF2AF7" w:rsidRDefault="00BF2AF7" w:rsidP="00BF2AF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F2CAA4" w14:textId="1C40B4E0" w:rsidR="00BF2AF7" w:rsidRPr="00BD25A1" w:rsidRDefault="00BF2AF7" w:rsidP="00BF2AF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31293CDD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0B8AA" w14:textId="77777777" w:rsidR="00C3777C" w:rsidRPr="00BD25A1" w:rsidRDefault="00C3777C" w:rsidP="00C3777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>Дополнительно Конкурсант может представить (при наличии):</w:t>
      </w:r>
    </w:p>
    <w:p w14:paraId="1A890516" w14:textId="77777777" w:rsidR="00C3777C" w:rsidRPr="00BD25A1" w:rsidRDefault="00C3777C" w:rsidP="00C3777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- презентационные материалы в электронном виде (фото и видеоматериалы, действующие ссылки на сайты в сети Интернет и т.п.); </w:t>
      </w:r>
    </w:p>
    <w:p w14:paraId="1594E0BB" w14:textId="77777777" w:rsidR="00C3777C" w:rsidRPr="00BD25A1" w:rsidRDefault="00C3777C" w:rsidP="00C3777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sz w:val="24"/>
          <w:szCs w:val="24"/>
        </w:rPr>
        <w:t>- копии дипломов, свидетельств о наградах и других документов, отражающих оценку внешнеэкономической деятельности участника Конкурса.</w:t>
      </w:r>
    </w:p>
    <w:p w14:paraId="762E29A1" w14:textId="10C4D0EF" w:rsidR="00C3777C" w:rsidRPr="00BD25A1" w:rsidRDefault="00C3777C" w:rsidP="00DF266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7A8AB5E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25A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Анкета экспортёра</w:t>
      </w:r>
    </w:p>
    <w:p w14:paraId="2CC301CD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25A1">
        <w:rPr>
          <w:rFonts w:ascii="Times New Roman" w:eastAsia="Calibri" w:hAnsi="Times New Roman" w:cs="Times New Roman"/>
          <w:b/>
          <w:bCs/>
          <w:sz w:val="24"/>
          <w:szCs w:val="24"/>
        </w:rPr>
        <w:t>Общая информация об экспортёре: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6661"/>
      </w:tblGrid>
      <w:tr w:rsidR="00C3777C" w:rsidRPr="00BD25A1" w14:paraId="0BC20ADC" w14:textId="77777777" w:rsidTr="00106BE2">
        <w:tc>
          <w:tcPr>
            <w:tcW w:w="2888" w:type="dxa"/>
            <w:shd w:val="clear" w:color="auto" w:fill="auto"/>
          </w:tcPr>
          <w:p w14:paraId="5028E85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7024" w:type="dxa"/>
            <w:shd w:val="clear" w:color="auto" w:fill="auto"/>
          </w:tcPr>
          <w:p w14:paraId="4C664DC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4E39F3C5" w14:textId="77777777" w:rsidTr="00106BE2">
        <w:tc>
          <w:tcPr>
            <w:tcW w:w="2888" w:type="dxa"/>
            <w:shd w:val="clear" w:color="auto" w:fill="auto"/>
          </w:tcPr>
          <w:p w14:paraId="2E27454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24" w:type="dxa"/>
            <w:shd w:val="clear" w:color="auto" w:fill="auto"/>
          </w:tcPr>
          <w:p w14:paraId="339AA1B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6AC54A89" w14:textId="77777777" w:rsidTr="00106BE2">
        <w:tc>
          <w:tcPr>
            <w:tcW w:w="2888" w:type="dxa"/>
            <w:shd w:val="clear" w:color="auto" w:fill="auto"/>
          </w:tcPr>
          <w:p w14:paraId="204998B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7024" w:type="dxa"/>
            <w:shd w:val="clear" w:color="auto" w:fill="auto"/>
          </w:tcPr>
          <w:p w14:paraId="4273AD1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19586F48" w14:textId="77777777" w:rsidTr="00106BE2">
        <w:tc>
          <w:tcPr>
            <w:tcW w:w="2888" w:type="dxa"/>
            <w:shd w:val="clear" w:color="auto" w:fill="auto"/>
          </w:tcPr>
          <w:p w14:paraId="2DC9668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 ФИО, должность</w:t>
            </w:r>
          </w:p>
        </w:tc>
        <w:tc>
          <w:tcPr>
            <w:tcW w:w="7024" w:type="dxa"/>
            <w:shd w:val="clear" w:color="auto" w:fill="auto"/>
          </w:tcPr>
          <w:p w14:paraId="226F0D2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6F24BE58" w14:textId="77777777" w:rsidTr="00106BE2">
        <w:tc>
          <w:tcPr>
            <w:tcW w:w="2888" w:type="dxa"/>
            <w:shd w:val="clear" w:color="auto" w:fill="auto"/>
          </w:tcPr>
          <w:p w14:paraId="70B1D606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24" w:type="dxa"/>
            <w:shd w:val="clear" w:color="auto" w:fill="auto"/>
          </w:tcPr>
          <w:p w14:paraId="716C9F36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08F1CE7E" w14:textId="77777777" w:rsidTr="00106BE2">
        <w:tc>
          <w:tcPr>
            <w:tcW w:w="2888" w:type="dxa"/>
            <w:shd w:val="clear" w:color="auto" w:fill="auto"/>
          </w:tcPr>
          <w:p w14:paraId="6FA72D2D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7024" w:type="dxa"/>
            <w:shd w:val="clear" w:color="auto" w:fill="auto"/>
          </w:tcPr>
          <w:p w14:paraId="7B7D173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0D1DA06F" w14:textId="77777777" w:rsidTr="00106BE2">
        <w:tc>
          <w:tcPr>
            <w:tcW w:w="2888" w:type="dxa"/>
            <w:shd w:val="clear" w:color="auto" w:fill="auto"/>
          </w:tcPr>
          <w:p w14:paraId="3F8B5BF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24" w:type="dxa"/>
            <w:shd w:val="clear" w:color="auto" w:fill="auto"/>
          </w:tcPr>
          <w:p w14:paraId="6053E24D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0833EE58" w14:textId="77777777" w:rsidTr="00106BE2">
        <w:tc>
          <w:tcPr>
            <w:tcW w:w="2888" w:type="dxa"/>
            <w:shd w:val="clear" w:color="auto" w:fill="auto"/>
          </w:tcPr>
          <w:p w14:paraId="44A06A7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 в организации</w:t>
            </w:r>
          </w:p>
        </w:tc>
        <w:tc>
          <w:tcPr>
            <w:tcW w:w="7024" w:type="dxa"/>
            <w:shd w:val="clear" w:color="auto" w:fill="auto"/>
          </w:tcPr>
          <w:p w14:paraId="5921FEA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267018EB" w14:textId="77777777" w:rsidTr="00106BE2">
        <w:tc>
          <w:tcPr>
            <w:tcW w:w="2888" w:type="dxa"/>
            <w:shd w:val="clear" w:color="auto" w:fill="auto"/>
          </w:tcPr>
          <w:p w14:paraId="4B4B61F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7024" w:type="dxa"/>
            <w:shd w:val="clear" w:color="auto" w:fill="auto"/>
          </w:tcPr>
          <w:p w14:paraId="25FAED5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62D346E0" w14:textId="77777777" w:rsidTr="00106BE2">
        <w:tc>
          <w:tcPr>
            <w:tcW w:w="2888" w:type="dxa"/>
            <w:shd w:val="clear" w:color="auto" w:fill="auto"/>
          </w:tcPr>
          <w:p w14:paraId="3578C1F1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7024" w:type="dxa"/>
            <w:shd w:val="clear" w:color="auto" w:fill="auto"/>
          </w:tcPr>
          <w:p w14:paraId="74B51AD5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1BE68A13" w14:textId="77777777" w:rsidTr="00106BE2">
        <w:tc>
          <w:tcPr>
            <w:tcW w:w="2888" w:type="dxa"/>
            <w:shd w:val="clear" w:color="auto" w:fill="auto"/>
          </w:tcPr>
          <w:p w14:paraId="5E52F5F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ТН ВЭД</w:t>
            </w:r>
          </w:p>
        </w:tc>
        <w:tc>
          <w:tcPr>
            <w:tcW w:w="7024" w:type="dxa"/>
            <w:shd w:val="clear" w:color="auto" w:fill="auto"/>
          </w:tcPr>
          <w:p w14:paraId="2FB3B2FE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4BBF89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FFD34B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25A1">
        <w:rPr>
          <w:rFonts w:ascii="Times New Roman" w:eastAsia="Calibri" w:hAnsi="Times New Roman" w:cs="Times New Roman"/>
          <w:b/>
          <w:bCs/>
          <w:sz w:val="24"/>
          <w:szCs w:val="24"/>
        </w:rPr>
        <w:t>Оценка экспортной деятельности:</w:t>
      </w:r>
    </w:p>
    <w:p w14:paraId="3B59CD12" w14:textId="48B97706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Объем экспорта продукции в ценах реализации за 202</w:t>
      </w:r>
      <w:r w:rsidR="00CE2A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14:paraId="7F1D09CC" w14:textId="77777777" w:rsidR="00C3777C" w:rsidRPr="00BD25A1" w:rsidRDefault="00C3777C" w:rsidP="00C3777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>в графе необходимо указать конкретную сумму)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055"/>
        <w:gridCol w:w="4188"/>
      </w:tblGrid>
      <w:tr w:rsidR="00C3777C" w:rsidRPr="00BD25A1" w14:paraId="7E27C68C" w14:textId="77777777" w:rsidTr="00106BE2">
        <w:trPr>
          <w:trHeight w:val="236"/>
        </w:trPr>
        <w:tc>
          <w:tcPr>
            <w:tcW w:w="1120" w:type="dxa"/>
          </w:tcPr>
          <w:p w14:paraId="180DC44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55" w:type="dxa"/>
          </w:tcPr>
          <w:p w14:paraId="632FCAA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19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Позиции</w:t>
            </w:r>
          </w:p>
        </w:tc>
        <w:tc>
          <w:tcPr>
            <w:tcW w:w="4188" w:type="dxa"/>
          </w:tcPr>
          <w:p w14:paraId="3B7E7A54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777C" w:rsidRPr="00BD25A1" w14:paraId="6E98886F" w14:textId="77777777" w:rsidTr="00106BE2">
        <w:trPr>
          <w:trHeight w:val="99"/>
        </w:trPr>
        <w:tc>
          <w:tcPr>
            <w:tcW w:w="1120" w:type="dxa"/>
          </w:tcPr>
          <w:p w14:paraId="56F8E77D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14:paraId="25D57F5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до 250 млн руб.</w:t>
            </w:r>
          </w:p>
        </w:tc>
        <w:tc>
          <w:tcPr>
            <w:tcW w:w="4188" w:type="dxa"/>
          </w:tcPr>
          <w:p w14:paraId="0A836A7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322A6C84" w14:textId="77777777" w:rsidTr="00106BE2">
        <w:trPr>
          <w:trHeight w:val="276"/>
        </w:trPr>
        <w:tc>
          <w:tcPr>
            <w:tcW w:w="1120" w:type="dxa"/>
          </w:tcPr>
          <w:p w14:paraId="6CB6FA6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14:paraId="42B1AA85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от 250 до 500 млн руб.</w:t>
            </w:r>
          </w:p>
        </w:tc>
        <w:tc>
          <w:tcPr>
            <w:tcW w:w="4188" w:type="dxa"/>
          </w:tcPr>
          <w:p w14:paraId="34E78D74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61EFBBEB" w14:textId="77777777" w:rsidTr="00106BE2">
        <w:trPr>
          <w:trHeight w:val="270"/>
        </w:trPr>
        <w:tc>
          <w:tcPr>
            <w:tcW w:w="1120" w:type="dxa"/>
          </w:tcPr>
          <w:p w14:paraId="2091C179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14:paraId="12B7F74E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от 500 до 750 млн руб.</w:t>
            </w:r>
          </w:p>
        </w:tc>
        <w:tc>
          <w:tcPr>
            <w:tcW w:w="4188" w:type="dxa"/>
          </w:tcPr>
          <w:p w14:paraId="3697359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1CB3AF21" w14:textId="77777777" w:rsidTr="00106BE2">
        <w:trPr>
          <w:trHeight w:val="276"/>
        </w:trPr>
        <w:tc>
          <w:tcPr>
            <w:tcW w:w="1120" w:type="dxa"/>
          </w:tcPr>
          <w:p w14:paraId="45090CF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14:paraId="0742934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750 млн до 1 млрд руб. </w:t>
            </w:r>
          </w:p>
        </w:tc>
        <w:tc>
          <w:tcPr>
            <w:tcW w:w="4188" w:type="dxa"/>
          </w:tcPr>
          <w:p w14:paraId="2019E6B0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6426B0C3" w14:textId="77777777" w:rsidTr="00106BE2">
        <w:trPr>
          <w:trHeight w:val="270"/>
        </w:trPr>
        <w:tc>
          <w:tcPr>
            <w:tcW w:w="1120" w:type="dxa"/>
          </w:tcPr>
          <w:p w14:paraId="34523984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dxa"/>
          </w:tcPr>
          <w:p w14:paraId="51753D1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1 млрд руб.  </w:t>
            </w:r>
          </w:p>
        </w:tc>
        <w:tc>
          <w:tcPr>
            <w:tcW w:w="4188" w:type="dxa"/>
          </w:tcPr>
          <w:p w14:paraId="19B587C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581004" w14:textId="77777777" w:rsidR="00C3777C" w:rsidRPr="00BD25A1" w:rsidRDefault="00C3777C" w:rsidP="00C3777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B47DD" w14:textId="48C96334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Доля экспорта в общей выручке компании за 202</w:t>
      </w:r>
      <w:r w:rsidR="00CE2A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4111"/>
      </w:tblGrid>
      <w:tr w:rsidR="00C3777C" w:rsidRPr="00BD25A1" w14:paraId="47327D2E" w14:textId="77777777" w:rsidTr="00106BE2">
        <w:tc>
          <w:tcPr>
            <w:tcW w:w="1134" w:type="dxa"/>
          </w:tcPr>
          <w:p w14:paraId="7AB0BE0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118" w:type="dxa"/>
          </w:tcPr>
          <w:p w14:paraId="6976FD1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3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Позиции</w:t>
            </w:r>
          </w:p>
        </w:tc>
        <w:tc>
          <w:tcPr>
            <w:tcW w:w="4111" w:type="dxa"/>
          </w:tcPr>
          <w:p w14:paraId="14D84096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3777C" w:rsidRPr="00BD25A1" w14:paraId="4749A613" w14:textId="77777777" w:rsidTr="00106BE2">
        <w:tc>
          <w:tcPr>
            <w:tcW w:w="1134" w:type="dxa"/>
          </w:tcPr>
          <w:p w14:paraId="76F91A8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D7AF466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5% </w:t>
            </w:r>
          </w:p>
        </w:tc>
        <w:tc>
          <w:tcPr>
            <w:tcW w:w="4111" w:type="dxa"/>
          </w:tcPr>
          <w:p w14:paraId="00FEBA9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3E858F92" w14:textId="77777777" w:rsidTr="00106BE2">
        <w:tc>
          <w:tcPr>
            <w:tcW w:w="1134" w:type="dxa"/>
          </w:tcPr>
          <w:p w14:paraId="6F74F19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465B04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4111" w:type="dxa"/>
          </w:tcPr>
          <w:p w14:paraId="7C28A66D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0E1FAEB7" w14:textId="77777777" w:rsidTr="00106BE2">
        <w:tc>
          <w:tcPr>
            <w:tcW w:w="1134" w:type="dxa"/>
          </w:tcPr>
          <w:p w14:paraId="24E1A424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F62B33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4111" w:type="dxa"/>
          </w:tcPr>
          <w:p w14:paraId="088269C0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6749C719" w14:textId="77777777" w:rsidTr="00106BE2">
        <w:tc>
          <w:tcPr>
            <w:tcW w:w="1134" w:type="dxa"/>
          </w:tcPr>
          <w:p w14:paraId="707E4C4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8419A5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от 20% до 30%</w:t>
            </w:r>
          </w:p>
        </w:tc>
        <w:tc>
          <w:tcPr>
            <w:tcW w:w="4111" w:type="dxa"/>
          </w:tcPr>
          <w:p w14:paraId="47CB8F6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3DD3F568" w14:textId="77777777" w:rsidTr="00106BE2">
        <w:trPr>
          <w:trHeight w:val="325"/>
        </w:trPr>
        <w:tc>
          <w:tcPr>
            <w:tcW w:w="1134" w:type="dxa"/>
          </w:tcPr>
          <w:p w14:paraId="1467F20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72BC0E1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4111" w:type="dxa"/>
          </w:tcPr>
          <w:p w14:paraId="3375809E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7A5F9E" w14:textId="77777777" w:rsidR="00C3777C" w:rsidRPr="00BD25A1" w:rsidRDefault="00C3777C" w:rsidP="00C3777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2D2CA" w14:textId="77777777" w:rsidR="00C3777C" w:rsidRPr="00BD25A1" w:rsidRDefault="00C3777C" w:rsidP="00C3777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D7788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Количество стран, в которые экспортируется продукция, за 2021 год</w:t>
      </w:r>
    </w:p>
    <w:tbl>
      <w:tblPr>
        <w:tblW w:w="836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5528"/>
      </w:tblGrid>
      <w:tr w:rsidR="00C3777C" w:rsidRPr="00BD25A1" w14:paraId="6A5FBEE0" w14:textId="77777777" w:rsidTr="00106BE2">
        <w:tc>
          <w:tcPr>
            <w:tcW w:w="1134" w:type="dxa"/>
          </w:tcPr>
          <w:p w14:paraId="7DEF88D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14:paraId="6961008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Позиции</w:t>
            </w:r>
          </w:p>
        </w:tc>
        <w:tc>
          <w:tcPr>
            <w:tcW w:w="5528" w:type="dxa"/>
          </w:tcPr>
          <w:p w14:paraId="495F5C2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Результат, перечислите страны</w:t>
            </w:r>
          </w:p>
        </w:tc>
      </w:tr>
      <w:tr w:rsidR="00C3777C" w:rsidRPr="00BD25A1" w14:paraId="453CD990" w14:textId="77777777" w:rsidTr="00106BE2">
        <w:tc>
          <w:tcPr>
            <w:tcW w:w="1134" w:type="dxa"/>
          </w:tcPr>
          <w:p w14:paraId="762A8EB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B2A9B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5528" w:type="dxa"/>
          </w:tcPr>
          <w:p w14:paraId="362504F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14FB93A0" w14:textId="77777777" w:rsidTr="00106BE2">
        <w:tc>
          <w:tcPr>
            <w:tcW w:w="1134" w:type="dxa"/>
          </w:tcPr>
          <w:p w14:paraId="4A7354F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590220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От 3 до 6</w:t>
            </w:r>
          </w:p>
        </w:tc>
        <w:tc>
          <w:tcPr>
            <w:tcW w:w="5528" w:type="dxa"/>
          </w:tcPr>
          <w:p w14:paraId="45778379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22307C4E" w14:textId="77777777" w:rsidTr="00106BE2">
        <w:tc>
          <w:tcPr>
            <w:tcW w:w="1134" w:type="dxa"/>
          </w:tcPr>
          <w:p w14:paraId="125B0C5D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9F5F7D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От 7 до 10</w:t>
            </w:r>
          </w:p>
        </w:tc>
        <w:tc>
          <w:tcPr>
            <w:tcW w:w="5528" w:type="dxa"/>
          </w:tcPr>
          <w:p w14:paraId="7C31EBD0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33A0B6E7" w14:textId="77777777" w:rsidTr="00106BE2">
        <w:tc>
          <w:tcPr>
            <w:tcW w:w="1134" w:type="dxa"/>
          </w:tcPr>
          <w:p w14:paraId="391D8BF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901F9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От 11 до 14</w:t>
            </w:r>
          </w:p>
        </w:tc>
        <w:tc>
          <w:tcPr>
            <w:tcW w:w="5528" w:type="dxa"/>
          </w:tcPr>
          <w:p w14:paraId="5D196E1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15E1848F" w14:textId="77777777" w:rsidTr="00106BE2">
        <w:tc>
          <w:tcPr>
            <w:tcW w:w="1134" w:type="dxa"/>
          </w:tcPr>
          <w:p w14:paraId="37959A41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14B7D65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Более 15</w:t>
            </w:r>
          </w:p>
        </w:tc>
        <w:tc>
          <w:tcPr>
            <w:tcW w:w="5528" w:type="dxa"/>
          </w:tcPr>
          <w:p w14:paraId="48162DA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A725B0" w14:textId="77777777" w:rsidR="00C3777C" w:rsidRPr="00BD25A1" w:rsidRDefault="00C3777C" w:rsidP="00C3777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D8C35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Осуществление экспортной деятельности более 3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54"/>
      </w:tblGrid>
      <w:tr w:rsidR="00C3777C" w:rsidRPr="00BD25A1" w14:paraId="53D236C2" w14:textId="77777777" w:rsidTr="00106BE2">
        <w:trPr>
          <w:trHeight w:val="406"/>
          <w:jc w:val="center"/>
        </w:trPr>
        <w:tc>
          <w:tcPr>
            <w:tcW w:w="3325" w:type="dxa"/>
          </w:tcPr>
          <w:p w14:paraId="49D89AB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54" w:type="dxa"/>
            <w:shd w:val="clear" w:color="auto" w:fill="auto"/>
          </w:tcPr>
          <w:p w14:paraId="15B4CAB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3777C" w:rsidRPr="00BD25A1" w14:paraId="560B26A9" w14:textId="77777777" w:rsidTr="00106BE2">
        <w:trPr>
          <w:trHeight w:val="418"/>
          <w:jc w:val="center"/>
        </w:trPr>
        <w:tc>
          <w:tcPr>
            <w:tcW w:w="3325" w:type="dxa"/>
          </w:tcPr>
          <w:p w14:paraId="428B8D9D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4" w:type="dxa"/>
          </w:tcPr>
          <w:p w14:paraId="7EC4916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04D7002F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2EB5EF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Наличие сертификатов качества продукции соответствующих требованиям международных стандартов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C3777C" w:rsidRPr="00BD25A1" w14:paraId="6207DB60" w14:textId="77777777" w:rsidTr="00106BE2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660667C4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1EC7B12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02" w:type="dxa"/>
            <w:shd w:val="clear" w:color="auto" w:fill="auto"/>
          </w:tcPr>
          <w:p w14:paraId="6DE41509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какие</w:t>
            </w:r>
          </w:p>
        </w:tc>
      </w:tr>
      <w:tr w:rsidR="00C3777C" w:rsidRPr="00BD25A1" w14:paraId="0381585B" w14:textId="77777777" w:rsidTr="00106BE2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6277DB4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2B24E241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</w:tcPr>
          <w:p w14:paraId="4108A3D1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273CDB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564DF6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Наличие международных документов, подтверждающих качественные характеристики 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C3777C" w:rsidRPr="00BD25A1" w14:paraId="4F4497EB" w14:textId="77777777" w:rsidTr="00106BE2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49F9BD3E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63343073"/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0CDDDC6D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02" w:type="dxa"/>
            <w:shd w:val="clear" w:color="auto" w:fill="auto"/>
          </w:tcPr>
          <w:p w14:paraId="365E007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какие</w:t>
            </w:r>
          </w:p>
        </w:tc>
      </w:tr>
      <w:tr w:rsidR="00C3777C" w:rsidRPr="00BD25A1" w14:paraId="14F38560" w14:textId="77777777" w:rsidTr="00106BE2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1584DF2D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25727BC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</w:tcPr>
          <w:p w14:paraId="3403E84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D507E94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14D146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Наличие зарубежных товарных знаков: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C3777C" w:rsidRPr="00BD25A1" w14:paraId="7FF92A35" w14:textId="77777777" w:rsidTr="00106BE2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5DAD5EA4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5F14AF4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02" w:type="dxa"/>
            <w:shd w:val="clear" w:color="auto" w:fill="auto"/>
          </w:tcPr>
          <w:p w14:paraId="3795916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какие</w:t>
            </w:r>
          </w:p>
        </w:tc>
      </w:tr>
      <w:tr w:rsidR="00C3777C" w:rsidRPr="00BD25A1" w14:paraId="615A9727" w14:textId="77777777" w:rsidTr="00106BE2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14D5401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5409AB5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</w:tcPr>
          <w:p w14:paraId="11FE3C4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659193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25A1">
        <w:rPr>
          <w:rFonts w:ascii="Times New Roman" w:eastAsia="Calibri" w:hAnsi="Times New Roman" w:cs="Times New Roman"/>
          <w:bCs/>
          <w:sz w:val="24"/>
          <w:szCs w:val="24"/>
        </w:rP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 w14:paraId="328EAF83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EFF8DA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Наличие знака качества продукции «</w:t>
      </w:r>
      <w:r w:rsidRPr="00BD2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Made</w:t>
      </w:r>
      <w:r w:rsidRPr="00BD25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2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in</w:t>
      </w:r>
      <w:r w:rsidRPr="00BD25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2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Russia</w:t>
      </w:r>
      <w:r w:rsidRPr="00BD25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 экспортируемой участником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C3777C" w:rsidRPr="00BD25A1" w14:paraId="5FEC0E3B" w14:textId="77777777" w:rsidTr="00106BE2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5F2A88E1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7DD1F6B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02" w:type="dxa"/>
            <w:shd w:val="clear" w:color="auto" w:fill="auto"/>
          </w:tcPr>
          <w:p w14:paraId="7AF33959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какие</w:t>
            </w:r>
          </w:p>
        </w:tc>
      </w:tr>
      <w:tr w:rsidR="00C3777C" w:rsidRPr="00BD25A1" w14:paraId="683E31C5" w14:textId="77777777" w:rsidTr="00106BE2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7DEAD3D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34CE8460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</w:tcPr>
          <w:p w14:paraId="71B92E9D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852C5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B5C213E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Наличие сайта компании на иностранных языках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637"/>
        <w:gridCol w:w="528"/>
        <w:gridCol w:w="4747"/>
      </w:tblGrid>
      <w:tr w:rsidR="00C3777C" w:rsidRPr="00BD25A1" w14:paraId="59BF4162" w14:textId="77777777" w:rsidTr="00106BE2">
        <w:trPr>
          <w:trHeight w:val="445"/>
          <w:jc w:val="center"/>
        </w:trPr>
        <w:tc>
          <w:tcPr>
            <w:tcW w:w="787" w:type="dxa"/>
          </w:tcPr>
          <w:p w14:paraId="3873FA8D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65" w:type="dxa"/>
            <w:gridSpan w:val="2"/>
          </w:tcPr>
          <w:p w14:paraId="545FC17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7" w:type="dxa"/>
          </w:tcPr>
          <w:p w14:paraId="788D248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Укажите ссылку на сайт</w:t>
            </w:r>
          </w:p>
        </w:tc>
      </w:tr>
      <w:tr w:rsidR="00C3777C" w:rsidRPr="00BD25A1" w14:paraId="08D7EB61" w14:textId="77777777" w:rsidTr="00106BE2">
        <w:trPr>
          <w:trHeight w:val="223"/>
          <w:jc w:val="center"/>
        </w:trPr>
        <w:tc>
          <w:tcPr>
            <w:tcW w:w="787" w:type="dxa"/>
          </w:tcPr>
          <w:p w14:paraId="193C2DA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</w:tcPr>
          <w:p w14:paraId="34AF824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527" w:type="dxa"/>
          </w:tcPr>
          <w:p w14:paraId="4C26DE1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0A23574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77C" w:rsidRPr="00BD25A1" w14:paraId="4E57DF91" w14:textId="77777777" w:rsidTr="00106BE2">
        <w:trPr>
          <w:trHeight w:val="445"/>
          <w:jc w:val="center"/>
        </w:trPr>
        <w:tc>
          <w:tcPr>
            <w:tcW w:w="787" w:type="dxa"/>
          </w:tcPr>
          <w:p w14:paraId="5E6D9EA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2E6BA81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На иностранных языках</w:t>
            </w:r>
          </w:p>
        </w:tc>
        <w:tc>
          <w:tcPr>
            <w:tcW w:w="527" w:type="dxa"/>
          </w:tcPr>
          <w:p w14:paraId="731D0C4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3C6D7615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2892A6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8E9D08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международных электронных торговых площадок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93"/>
        <w:gridCol w:w="6002"/>
      </w:tblGrid>
      <w:tr w:rsidR="00C3777C" w:rsidRPr="00BD25A1" w14:paraId="5BF62D4A" w14:textId="77777777" w:rsidTr="00106BE2">
        <w:trPr>
          <w:trHeight w:val="311"/>
          <w:jc w:val="center"/>
        </w:trPr>
        <w:tc>
          <w:tcPr>
            <w:tcW w:w="1129" w:type="dxa"/>
            <w:shd w:val="clear" w:color="auto" w:fill="auto"/>
          </w:tcPr>
          <w:p w14:paraId="092B14A0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3" w:type="dxa"/>
            <w:shd w:val="clear" w:color="auto" w:fill="auto"/>
          </w:tcPr>
          <w:p w14:paraId="54C2F3F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02" w:type="dxa"/>
            <w:shd w:val="clear" w:color="auto" w:fill="auto"/>
          </w:tcPr>
          <w:p w14:paraId="56176E7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укажите ссылку на аккаунт</w:t>
            </w:r>
          </w:p>
        </w:tc>
      </w:tr>
      <w:tr w:rsidR="00C3777C" w:rsidRPr="00BD25A1" w14:paraId="76C3C539" w14:textId="77777777" w:rsidTr="00106BE2">
        <w:trPr>
          <w:trHeight w:val="297"/>
          <w:jc w:val="center"/>
        </w:trPr>
        <w:tc>
          <w:tcPr>
            <w:tcW w:w="1129" w:type="dxa"/>
            <w:shd w:val="clear" w:color="auto" w:fill="auto"/>
          </w:tcPr>
          <w:p w14:paraId="0E344A1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14:paraId="070B6F3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</w:tcPr>
          <w:p w14:paraId="5CB71594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722294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A55FCE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Наличие наградных документов (дипломов, медалей, знаков качества)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C3777C" w:rsidRPr="00BD25A1" w14:paraId="036A2A64" w14:textId="77777777" w:rsidTr="00106BE2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2B594C16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1BC8B13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02" w:type="dxa"/>
            <w:shd w:val="clear" w:color="auto" w:fill="auto"/>
          </w:tcPr>
          <w:p w14:paraId="7D42B6C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какие</w:t>
            </w:r>
          </w:p>
        </w:tc>
      </w:tr>
      <w:tr w:rsidR="00C3777C" w:rsidRPr="00BD25A1" w14:paraId="36E1B409" w14:textId="77777777" w:rsidTr="00106BE2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1AE8DFD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72DF5C8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</w:tcPr>
          <w:p w14:paraId="7DEE37D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C49145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5A8EF" w14:textId="2E55EDC8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Участие за 202</w:t>
      </w:r>
      <w:r w:rsidR="00CE2A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в международных выставках, конференциях, форумах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C3777C" w:rsidRPr="00BD25A1" w14:paraId="6334073A" w14:textId="77777777" w:rsidTr="00106BE2">
        <w:trPr>
          <w:trHeight w:val="311"/>
          <w:jc w:val="center"/>
        </w:trPr>
        <w:tc>
          <w:tcPr>
            <w:tcW w:w="1273" w:type="dxa"/>
            <w:shd w:val="clear" w:color="auto" w:fill="auto"/>
          </w:tcPr>
          <w:p w14:paraId="672E9A6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shd w:val="clear" w:color="auto" w:fill="auto"/>
          </w:tcPr>
          <w:p w14:paraId="01E59F56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02" w:type="dxa"/>
            <w:shd w:val="clear" w:color="auto" w:fill="auto"/>
          </w:tcPr>
          <w:p w14:paraId="611E51C6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какие, укажите ссылку</w:t>
            </w:r>
          </w:p>
        </w:tc>
      </w:tr>
      <w:tr w:rsidR="00C3777C" w:rsidRPr="00BD25A1" w14:paraId="3D949E84" w14:textId="77777777" w:rsidTr="00106BE2">
        <w:trPr>
          <w:trHeight w:val="297"/>
          <w:jc w:val="center"/>
        </w:trPr>
        <w:tc>
          <w:tcPr>
            <w:tcW w:w="1273" w:type="dxa"/>
            <w:shd w:val="clear" w:color="auto" w:fill="auto"/>
          </w:tcPr>
          <w:p w14:paraId="5E0614E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2A5DFF00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</w:tcPr>
          <w:p w14:paraId="730C653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920134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4144D3CD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D25A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(Только для номинации «Прорыв года»)</w:t>
      </w:r>
    </w:p>
    <w:p w14:paraId="087E23E3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6A3368B8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Появление новых экспортных продуктов, расширение экспортной номенклатуры за предыдущий отчетный год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 xml:space="preserve">(ТНВЭД (6 знаков) либо видов работ (услуг):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93"/>
        <w:gridCol w:w="1448"/>
      </w:tblGrid>
      <w:tr w:rsidR="00C3777C" w:rsidRPr="00BD25A1" w14:paraId="42BFAD7A" w14:textId="77777777" w:rsidTr="00106BE2">
        <w:tc>
          <w:tcPr>
            <w:tcW w:w="704" w:type="dxa"/>
          </w:tcPr>
          <w:p w14:paraId="51454FF5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641" w:type="dxa"/>
            <w:gridSpan w:val="2"/>
          </w:tcPr>
          <w:p w14:paraId="6B19402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3777C" w:rsidRPr="00BD25A1" w14:paraId="2E1BE5C3" w14:textId="77777777" w:rsidTr="00106BE2">
        <w:tc>
          <w:tcPr>
            <w:tcW w:w="704" w:type="dxa"/>
          </w:tcPr>
          <w:p w14:paraId="4E6F04E6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3" w:type="dxa"/>
          </w:tcPr>
          <w:p w14:paraId="141BD4C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 </w:t>
            </w:r>
          </w:p>
        </w:tc>
        <w:tc>
          <w:tcPr>
            <w:tcW w:w="1448" w:type="dxa"/>
          </w:tcPr>
          <w:p w14:paraId="0ABDCAD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777C" w:rsidRPr="00BD25A1" w14:paraId="4C023EC6" w14:textId="77777777" w:rsidTr="00106BE2">
        <w:tc>
          <w:tcPr>
            <w:tcW w:w="704" w:type="dxa"/>
          </w:tcPr>
          <w:p w14:paraId="7F4A382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14:paraId="5D588FC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 до 4 </w:t>
            </w:r>
          </w:p>
        </w:tc>
        <w:tc>
          <w:tcPr>
            <w:tcW w:w="1448" w:type="dxa"/>
          </w:tcPr>
          <w:p w14:paraId="29917355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777C" w:rsidRPr="00BD25A1" w14:paraId="437C6685" w14:textId="77777777" w:rsidTr="00106BE2">
        <w:tc>
          <w:tcPr>
            <w:tcW w:w="704" w:type="dxa"/>
          </w:tcPr>
          <w:p w14:paraId="0D2F02EE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14:paraId="5F90257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448" w:type="dxa"/>
          </w:tcPr>
          <w:p w14:paraId="37FB6C74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1675E7FE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>В графе необходимо представить краткое описание результатов.</w:t>
      </w:r>
    </w:p>
    <w:p w14:paraId="4451AF6C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C3AC43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Появление за предыдущий отчетный год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новых стран для экспорта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C3777C" w:rsidRPr="00BD25A1" w14:paraId="37FACBC5" w14:textId="77777777" w:rsidTr="00106BE2">
        <w:tc>
          <w:tcPr>
            <w:tcW w:w="4672" w:type="dxa"/>
          </w:tcPr>
          <w:p w14:paraId="49B43AA4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673" w:type="dxa"/>
            <w:gridSpan w:val="2"/>
          </w:tcPr>
          <w:p w14:paraId="223A772D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3777C" w:rsidRPr="00BD25A1" w14:paraId="2CDFBF5B" w14:textId="77777777" w:rsidTr="00106BE2">
        <w:tc>
          <w:tcPr>
            <w:tcW w:w="4672" w:type="dxa"/>
          </w:tcPr>
          <w:p w14:paraId="2B6816E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14:paraId="5343DA6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 </w:t>
            </w:r>
          </w:p>
        </w:tc>
        <w:tc>
          <w:tcPr>
            <w:tcW w:w="1448" w:type="dxa"/>
          </w:tcPr>
          <w:p w14:paraId="6D1DD776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777C" w:rsidRPr="00BD25A1" w14:paraId="14BD37A1" w14:textId="77777777" w:rsidTr="00106BE2">
        <w:tc>
          <w:tcPr>
            <w:tcW w:w="4672" w:type="dxa"/>
          </w:tcPr>
          <w:p w14:paraId="1EBCD8B5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DD258A4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 до 4 </w:t>
            </w:r>
          </w:p>
        </w:tc>
        <w:tc>
          <w:tcPr>
            <w:tcW w:w="1448" w:type="dxa"/>
          </w:tcPr>
          <w:p w14:paraId="199F70F5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777C" w:rsidRPr="00BD25A1" w14:paraId="4BA5ACBB" w14:textId="77777777" w:rsidTr="00106BE2">
        <w:tc>
          <w:tcPr>
            <w:tcW w:w="4672" w:type="dxa"/>
          </w:tcPr>
          <w:p w14:paraId="3A0BE00C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749F0DEA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448" w:type="dxa"/>
          </w:tcPr>
          <w:p w14:paraId="14E5B6E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2DE0575A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>В графе необходимо представить краткое описание результатов.</w:t>
      </w:r>
    </w:p>
    <w:p w14:paraId="1283F43C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D61C9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Увеличение за предыдущий отчетный год</w:t>
      </w:r>
      <w:r w:rsidRPr="00BD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количества иностранных покупателей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54"/>
      </w:tblGrid>
      <w:tr w:rsidR="00C3777C" w:rsidRPr="00BD25A1" w14:paraId="107BC7B4" w14:textId="77777777" w:rsidTr="00106BE2">
        <w:trPr>
          <w:trHeight w:val="406"/>
          <w:jc w:val="center"/>
        </w:trPr>
        <w:tc>
          <w:tcPr>
            <w:tcW w:w="3325" w:type="dxa"/>
          </w:tcPr>
          <w:p w14:paraId="2CDD3A81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54" w:type="dxa"/>
            <w:shd w:val="clear" w:color="auto" w:fill="auto"/>
          </w:tcPr>
          <w:p w14:paraId="3E1A42A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3777C" w:rsidRPr="00BD25A1" w14:paraId="60A16D65" w14:textId="77777777" w:rsidTr="00106BE2">
        <w:trPr>
          <w:trHeight w:val="418"/>
          <w:jc w:val="center"/>
        </w:trPr>
        <w:tc>
          <w:tcPr>
            <w:tcW w:w="3325" w:type="dxa"/>
          </w:tcPr>
          <w:p w14:paraId="77A8FF5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4" w:type="dxa"/>
          </w:tcPr>
          <w:p w14:paraId="29594464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2BEE96F5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>В графе необходимо представить краткое описание результатов.</w:t>
      </w:r>
    </w:p>
    <w:p w14:paraId="7B21F19E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F3893" w14:textId="77777777" w:rsidR="00C3777C" w:rsidRPr="00BD25A1" w:rsidRDefault="00C3777C" w:rsidP="00C3777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5A1">
        <w:rPr>
          <w:rFonts w:ascii="Times New Roman" w:eastAsia="Times New Roman" w:hAnsi="Times New Roman" w:cs="Times New Roman"/>
          <w:b/>
          <w:sz w:val="24"/>
          <w:szCs w:val="24"/>
        </w:rPr>
        <w:t>Наличие динамики роста объемов экспорта в предыдущем отчетном году в сравнении с годом, предшествующим ему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C3777C" w:rsidRPr="00BD25A1" w14:paraId="49133B48" w14:textId="77777777" w:rsidTr="00106BE2">
        <w:tc>
          <w:tcPr>
            <w:tcW w:w="4672" w:type="dxa"/>
          </w:tcPr>
          <w:p w14:paraId="746A5B1B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3" w:type="dxa"/>
            <w:gridSpan w:val="2"/>
          </w:tcPr>
          <w:p w14:paraId="2F3616BE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3777C" w:rsidRPr="00BD25A1" w14:paraId="5BD00ADB" w14:textId="77777777" w:rsidTr="00106BE2">
        <w:tc>
          <w:tcPr>
            <w:tcW w:w="4672" w:type="dxa"/>
          </w:tcPr>
          <w:p w14:paraId="01D62535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14:paraId="0F5E12E3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448" w:type="dxa"/>
          </w:tcPr>
          <w:p w14:paraId="27073D86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777C" w:rsidRPr="00BD25A1" w14:paraId="199FD7EC" w14:textId="77777777" w:rsidTr="00106BE2">
        <w:tc>
          <w:tcPr>
            <w:tcW w:w="4672" w:type="dxa"/>
          </w:tcPr>
          <w:p w14:paraId="573D50D8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6534DC7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5% до 10% </w:t>
            </w:r>
          </w:p>
        </w:tc>
        <w:tc>
          <w:tcPr>
            <w:tcW w:w="1448" w:type="dxa"/>
          </w:tcPr>
          <w:p w14:paraId="24DBA6EF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777C" w:rsidRPr="00BD25A1" w14:paraId="72AB133C" w14:textId="77777777" w:rsidTr="00106BE2">
        <w:tc>
          <w:tcPr>
            <w:tcW w:w="4672" w:type="dxa"/>
          </w:tcPr>
          <w:p w14:paraId="242B3BF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9A78A22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448" w:type="dxa"/>
          </w:tcPr>
          <w:p w14:paraId="1B6AFE50" w14:textId="77777777" w:rsidR="00C3777C" w:rsidRPr="00BD25A1" w:rsidRDefault="00C3777C" w:rsidP="00106BE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280DCC46" w14:textId="77777777" w:rsidR="00C3777C" w:rsidRPr="00BD25A1" w:rsidRDefault="00C3777C" w:rsidP="00C3777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5A1">
        <w:rPr>
          <w:rFonts w:ascii="Times New Roman" w:eastAsia="Calibri" w:hAnsi="Times New Roman" w:cs="Times New Roman"/>
          <w:sz w:val="24"/>
          <w:szCs w:val="24"/>
        </w:rPr>
        <w:t>В графе необходимо представать краткое описание результатов.</w:t>
      </w:r>
    </w:p>
    <w:p w14:paraId="388040E5" w14:textId="3860C367" w:rsidR="00C3777C" w:rsidRDefault="00C3777C" w:rsidP="00DF2663"/>
    <w:sectPr w:rsidR="00C3777C" w:rsidSect="00DF2663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99D"/>
    <w:multiLevelType w:val="hybridMultilevel"/>
    <w:tmpl w:val="C70A4B58"/>
    <w:lvl w:ilvl="0" w:tplc="90A44D94">
      <w:start w:val="4"/>
      <w:numFmt w:val="bullet"/>
      <w:lvlText w:val=""/>
      <w:lvlJc w:val="left"/>
      <w:pPr>
        <w:ind w:left="720" w:hanging="360"/>
      </w:pPr>
      <w:rPr>
        <w:rFonts w:ascii="Symbol" w:eastAsia="Calibr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4FF8"/>
    <w:multiLevelType w:val="hybridMultilevel"/>
    <w:tmpl w:val="344CA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62D2"/>
    <w:multiLevelType w:val="hybridMultilevel"/>
    <w:tmpl w:val="9D045022"/>
    <w:lvl w:ilvl="0" w:tplc="90A44D94">
      <w:start w:val="4"/>
      <w:numFmt w:val="bullet"/>
      <w:lvlText w:val=""/>
      <w:lvlJc w:val="left"/>
      <w:pPr>
        <w:ind w:left="720" w:hanging="360"/>
      </w:pPr>
      <w:rPr>
        <w:rFonts w:ascii="Symbol" w:eastAsia="Calibri" w:hAnsi="Symbol" w:cstheme="minorBidi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0D1D"/>
    <w:multiLevelType w:val="hybridMultilevel"/>
    <w:tmpl w:val="9BA8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2D27"/>
    <w:multiLevelType w:val="hybridMultilevel"/>
    <w:tmpl w:val="D466CA2C"/>
    <w:lvl w:ilvl="0" w:tplc="B4FCE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7641"/>
    <w:multiLevelType w:val="hybridMultilevel"/>
    <w:tmpl w:val="B58E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2087"/>
    <w:multiLevelType w:val="hybridMultilevel"/>
    <w:tmpl w:val="A8684020"/>
    <w:lvl w:ilvl="0" w:tplc="63F649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270D"/>
    <w:multiLevelType w:val="hybridMultilevel"/>
    <w:tmpl w:val="CA220B1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BB00D7"/>
    <w:multiLevelType w:val="hybridMultilevel"/>
    <w:tmpl w:val="BA90A8DC"/>
    <w:lvl w:ilvl="0" w:tplc="90A44D94">
      <w:start w:val="4"/>
      <w:numFmt w:val="bullet"/>
      <w:lvlText w:val=""/>
      <w:lvlJc w:val="left"/>
      <w:pPr>
        <w:ind w:left="1080" w:hanging="360"/>
      </w:pPr>
      <w:rPr>
        <w:rFonts w:ascii="Symbol" w:eastAsia="Calibr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FD17FF"/>
    <w:multiLevelType w:val="hybridMultilevel"/>
    <w:tmpl w:val="B02036EA"/>
    <w:lvl w:ilvl="0" w:tplc="2D2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D0"/>
    <w:rsid w:val="000F5237"/>
    <w:rsid w:val="00330A4C"/>
    <w:rsid w:val="007955D0"/>
    <w:rsid w:val="0088214D"/>
    <w:rsid w:val="00887DC6"/>
    <w:rsid w:val="008C4158"/>
    <w:rsid w:val="00971BB3"/>
    <w:rsid w:val="00A459E5"/>
    <w:rsid w:val="00BD5CE0"/>
    <w:rsid w:val="00BF2AF7"/>
    <w:rsid w:val="00C3777C"/>
    <w:rsid w:val="00CE2AED"/>
    <w:rsid w:val="00D35D18"/>
    <w:rsid w:val="00DF2663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01A1"/>
  <w15:chartTrackingRefBased/>
  <w15:docId w15:val="{3760F6BE-52F8-40B2-960E-12F74CC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1BB3"/>
    <w:rPr>
      <w:i/>
      <w:iCs/>
    </w:rPr>
  </w:style>
  <w:style w:type="character" w:styleId="a4">
    <w:name w:val="Hyperlink"/>
    <w:basedOn w:val="a0"/>
    <w:uiPriority w:val="99"/>
    <w:semiHidden/>
    <w:unhideWhenUsed/>
    <w:rsid w:val="00971BB3"/>
    <w:rPr>
      <w:color w:val="0000FF"/>
      <w:u w:val="single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ПАРАГРАФ"/>
    <w:basedOn w:val="a"/>
    <w:link w:val="a6"/>
    <w:uiPriority w:val="34"/>
    <w:qFormat/>
    <w:rsid w:val="00CE2A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rsid w:val="00CE2A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.komi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1%86%D0%B5%D0%BD%D1%82%D1%80%D0%BF%D0%BE%D0%B4%D0%B4%D0%B5%D1%80%D0%B6%D0%BA%D0%B8%D1%8D%D0%BA%D1%81%D0%BF%D0%BE%D1%80%D1%82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v.kyneva@minek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предпринимательств Общая почта</dc:creator>
  <cp:keywords/>
  <dc:description/>
  <cp:lastModifiedBy>Центр предпринимательств Общая почта</cp:lastModifiedBy>
  <cp:revision>2</cp:revision>
  <dcterms:created xsi:type="dcterms:W3CDTF">2022-02-21T12:19:00Z</dcterms:created>
  <dcterms:modified xsi:type="dcterms:W3CDTF">2022-02-21T12:19:00Z</dcterms:modified>
</cp:coreProperties>
</file>